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386E7FE9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407177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114446">
                              <w:rPr>
                                <w:rFonts w:ascii="Cooper Black" w:hAnsi="Cooper Black"/>
                              </w:rPr>
                              <w:t>17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 : </w:t>
                            </w:r>
                            <w:r w:rsidR="00562E37">
                              <w:rPr>
                                <w:rFonts w:ascii="Cooper Black" w:hAnsi="Cooper Black"/>
                              </w:rPr>
                              <w:t>du 20</w:t>
                            </w:r>
                            <w:r w:rsidR="00114446">
                              <w:rPr>
                                <w:rFonts w:ascii="Cooper Black" w:hAnsi="Cooper Black"/>
                              </w:rPr>
                              <w:t>/04/26 au 24/04/26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386E7FE9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407177">
                        <w:rPr>
                          <w:rFonts w:ascii="Cooper Black" w:hAnsi="Cooper Black"/>
                        </w:rPr>
                        <w:t xml:space="preserve"> </w:t>
                      </w:r>
                      <w:r w:rsidR="00114446">
                        <w:rPr>
                          <w:rFonts w:ascii="Cooper Black" w:hAnsi="Cooper Black"/>
                        </w:rPr>
                        <w:t>17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 : </w:t>
                      </w:r>
                      <w:r w:rsidR="00562E37">
                        <w:rPr>
                          <w:rFonts w:ascii="Cooper Black" w:hAnsi="Cooper Black"/>
                        </w:rPr>
                        <w:t>du 20</w:t>
                      </w:r>
                      <w:r w:rsidR="00114446">
                        <w:rPr>
                          <w:rFonts w:ascii="Cooper Black" w:hAnsi="Cooper Black"/>
                        </w:rPr>
                        <w:t>/04/26 au 24/04/26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6FA9FC2E" w14:textId="170B4781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Champignons à la grecque</w:t>
            </w:r>
          </w:p>
          <w:p w14:paraId="26C2D643" w14:textId="77777777" w:rsidR="00D51F1D" w:rsidRDefault="00D51F1D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53D4D53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Paupiette de veau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VBF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la bourguignonne</w:t>
            </w:r>
          </w:p>
          <w:p w14:paraId="6BCC35E0" w14:textId="169AE93A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Semoule</w:t>
            </w:r>
          </w:p>
          <w:p w14:paraId="4FF221E6" w14:textId="77777777" w:rsidR="00D51F1D" w:rsidRDefault="00D51F1D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60A4983" w14:textId="5C4CACCC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Vache qui rit</w:t>
            </w:r>
            <w:r w:rsidR="001F3114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1F3114" w:rsidRPr="001F311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 w:rsidR="000D46D4"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63B306F2" w14:textId="60060750" w:rsidR="003C2871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36BE28F9" w14:textId="77777777" w:rsidR="00DC3D1D" w:rsidRDefault="00DC3D1D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C85C69E" w14:textId="4A78C7EF" w:rsidR="00D51F1D" w:rsidRPr="00545FB7" w:rsidRDefault="00D51F1D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Eclair chocolat</w:t>
            </w:r>
          </w:p>
        </w:tc>
        <w:tc>
          <w:tcPr>
            <w:tcW w:w="2552" w:type="dxa"/>
          </w:tcPr>
          <w:p w14:paraId="4DF48DAD" w14:textId="77777777" w:rsidR="00DC3D1D" w:rsidRP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 w:rsidRPr="00114446">
              <w:rPr>
                <w:rFonts w:ascii="Bookman Old Style" w:hAnsi="Bookman Old Style"/>
                <w:color w:val="FF0000"/>
                <w:sz w:val="28"/>
                <w:szCs w:val="24"/>
              </w:rPr>
              <w:t>Repas SOLICAR</w:t>
            </w:r>
          </w:p>
          <w:p w14:paraId="2CCE3F58" w14:textId="77777777" w:rsid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F139458" w14:textId="77777777" w:rsid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Terrine de poisson</w:t>
            </w:r>
          </w:p>
          <w:p w14:paraId="267ADCCE" w14:textId="77777777" w:rsid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9A46DC9" w14:textId="77777777" w:rsid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Parmentier de canard</w:t>
            </w:r>
          </w:p>
          <w:p w14:paraId="5D5CD070" w14:textId="77777777" w:rsid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60D5BA64" w14:textId="77777777" w:rsidR="00114446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1DED5F2" w14:textId="2D8EFF17" w:rsidR="00114446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Gouda </w:t>
            </w:r>
            <w:r w:rsidRPr="001F311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 w:rsidR="000D46D4"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23AC69B3" w14:textId="5AB0403B" w:rsidR="00114446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12D62E4" w14:textId="75E2DCA4" w:rsidR="00114446" w:rsidRPr="00545FB7" w:rsidRDefault="00114446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Génoise</w:t>
            </w:r>
          </w:p>
        </w:tc>
        <w:tc>
          <w:tcPr>
            <w:tcW w:w="2552" w:type="dxa"/>
          </w:tcPr>
          <w:p w14:paraId="73A7B01C" w14:textId="489F4A43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Museau vinaigrette</w:t>
            </w:r>
          </w:p>
          <w:p w14:paraId="031C05AE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512A014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Sauté de porc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VPF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soja/miel</w:t>
            </w:r>
          </w:p>
          <w:p w14:paraId="1693FE21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Côtes de blettes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persillées</w:t>
            </w:r>
          </w:p>
          <w:p w14:paraId="468900D2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0F1410C" w14:textId="305406BA" w:rsidR="003C2871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Fromage blanc</w:t>
            </w:r>
            <w:r w:rsidR="003C2871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</w:p>
          <w:p w14:paraId="12592B26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5990E3AE" w14:textId="77777777" w:rsidR="004A3324" w:rsidRDefault="00FB50E0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Orange</w:t>
            </w:r>
            <w:r w:rsidR="00114446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114446" w:rsidRPr="00114446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67290743" w14:textId="267B7C8E" w:rsidR="001F3114" w:rsidRPr="00545FB7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0FCAC64" w14:textId="53706BAB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Salade de </w:t>
            </w:r>
            <w:r w:rsidR="003F425A">
              <w:rPr>
                <w:rFonts w:ascii="Bookman Old Style" w:hAnsi="Bookman Old Style"/>
                <w:sz w:val="28"/>
                <w:szCs w:val="24"/>
              </w:rPr>
              <w:t>pâtes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à la catalane</w:t>
            </w:r>
          </w:p>
          <w:p w14:paraId="78538FD2" w14:textId="41C0FA03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Quiche aux légumes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 w:rsidR="00283CF2"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maison</w:t>
            </w:r>
          </w:p>
          <w:p w14:paraId="38C15ED4" w14:textId="265A6CC6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Purée de carotte </w:t>
            </w:r>
          </w:p>
          <w:p w14:paraId="0E99D107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Yaourt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3DF4A6BA" w14:textId="63869772" w:rsidR="003C2871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44D7167C" w14:textId="77777777" w:rsidR="00DC3D1D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Bananes </w:t>
            </w:r>
            <w:r w:rsidRPr="00E1003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C35036D" w14:textId="0A865C2E" w:rsidR="001F3114" w:rsidRPr="00545FB7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4B40C2CB" w14:textId="287D6334" w:rsidR="003C2871" w:rsidRDefault="003F425A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Céleri rémoulade</w:t>
            </w:r>
          </w:p>
          <w:p w14:paraId="0E7DB16D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70C679C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 </w:t>
            </w:r>
            <w:r w:rsidRPr="008D2633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  <w:r>
              <w:rPr>
                <w:rFonts w:ascii="Bookman Old Style" w:hAnsi="Bookman Old Style"/>
                <w:sz w:val="28"/>
                <w:szCs w:val="24"/>
              </w:rPr>
              <w:t>, sauce ciboulette,</w:t>
            </w:r>
          </w:p>
          <w:p w14:paraId="01EF8A51" w14:textId="3313613A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Riz au paprika</w:t>
            </w:r>
          </w:p>
          <w:p w14:paraId="5D99F335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7614116B" w14:textId="00F22ABC" w:rsidR="003C2871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Camembert </w:t>
            </w:r>
            <w:r w:rsidRPr="001F3114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 w:rsidR="000D46D4"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7AED2C8E" w14:textId="54C228A0" w:rsidR="003C2871" w:rsidRDefault="001F3114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7D338FF" w14:textId="77777777" w:rsidR="003C2871" w:rsidRDefault="003C2871" w:rsidP="003C287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Compote Pomme-Fraise</w:t>
            </w:r>
          </w:p>
          <w:p w14:paraId="7B3141A1" w14:textId="39A1198A" w:rsidR="00DC3D1D" w:rsidRPr="00545FB7" w:rsidRDefault="00DC3D1D" w:rsidP="00E757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874D" w14:textId="77777777" w:rsidR="00A320EC" w:rsidRDefault="00A320EC" w:rsidP="00E757CD">
      <w:pPr>
        <w:spacing w:after="0" w:line="240" w:lineRule="auto"/>
      </w:pPr>
      <w:r>
        <w:separator/>
      </w:r>
    </w:p>
  </w:endnote>
  <w:endnote w:type="continuationSeparator" w:id="0">
    <w:p w14:paraId="237BBC3C" w14:textId="77777777" w:rsidR="00A320EC" w:rsidRDefault="00A320EC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B48B" w14:textId="77777777" w:rsidR="00A320EC" w:rsidRDefault="00A320EC" w:rsidP="00E757CD">
      <w:pPr>
        <w:spacing w:after="0" w:line="240" w:lineRule="auto"/>
      </w:pPr>
      <w:r>
        <w:separator/>
      </w:r>
    </w:p>
  </w:footnote>
  <w:footnote w:type="continuationSeparator" w:id="0">
    <w:p w14:paraId="343454B3" w14:textId="77777777" w:rsidR="00A320EC" w:rsidRDefault="00A320EC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C48CF"/>
    <w:rsid w:val="000D46D4"/>
    <w:rsid w:val="00114446"/>
    <w:rsid w:val="00153326"/>
    <w:rsid w:val="001A7845"/>
    <w:rsid w:val="001C21CB"/>
    <w:rsid w:val="001F3114"/>
    <w:rsid w:val="00270A59"/>
    <w:rsid w:val="00283CF2"/>
    <w:rsid w:val="002D5AA8"/>
    <w:rsid w:val="003A1831"/>
    <w:rsid w:val="003C2871"/>
    <w:rsid w:val="003F425A"/>
    <w:rsid w:val="003F5E36"/>
    <w:rsid w:val="00407177"/>
    <w:rsid w:val="004306C3"/>
    <w:rsid w:val="0044172D"/>
    <w:rsid w:val="004A3324"/>
    <w:rsid w:val="004C5723"/>
    <w:rsid w:val="00525F24"/>
    <w:rsid w:val="00545FB7"/>
    <w:rsid w:val="00562E37"/>
    <w:rsid w:val="005F051C"/>
    <w:rsid w:val="006220FE"/>
    <w:rsid w:val="006F1BCF"/>
    <w:rsid w:val="009823D1"/>
    <w:rsid w:val="00A320EC"/>
    <w:rsid w:val="00A65C35"/>
    <w:rsid w:val="00B651E8"/>
    <w:rsid w:val="00B80219"/>
    <w:rsid w:val="00CA6E47"/>
    <w:rsid w:val="00CD020B"/>
    <w:rsid w:val="00D36FC5"/>
    <w:rsid w:val="00D51F1D"/>
    <w:rsid w:val="00DA71A7"/>
    <w:rsid w:val="00DB0205"/>
    <w:rsid w:val="00DC3D1D"/>
    <w:rsid w:val="00DF5EC3"/>
    <w:rsid w:val="00E04BCE"/>
    <w:rsid w:val="00E229AF"/>
    <w:rsid w:val="00E757CD"/>
    <w:rsid w:val="00E915AC"/>
    <w:rsid w:val="00F04589"/>
    <w:rsid w:val="00F42A70"/>
    <w:rsid w:val="00F50762"/>
    <w:rsid w:val="00F97BCF"/>
    <w:rsid w:val="00FA75AC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14</cp:revision>
  <cp:lastPrinted>2023-07-24T11:23:00Z</cp:lastPrinted>
  <dcterms:created xsi:type="dcterms:W3CDTF">2023-07-24T14:14:00Z</dcterms:created>
  <dcterms:modified xsi:type="dcterms:W3CDTF">2026-03-04T12:58:00Z</dcterms:modified>
</cp:coreProperties>
</file>